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F7572" w14:textId="77777777" w:rsidR="000F11A3" w:rsidRDefault="00D17D31">
      <w:pPr>
        <w:rPr>
          <w:i/>
          <w:iCs/>
          <w:lang w:val="en-GB"/>
        </w:rPr>
      </w:pPr>
      <w:r>
        <w:rPr>
          <w:i/>
          <w:iCs/>
          <w:lang w:val="en-GB"/>
        </w:rPr>
        <w:t>Please fill in all parts highlighted in yellow</w:t>
      </w:r>
    </w:p>
    <w:p w14:paraId="2A197AAB" w14:textId="77777777" w:rsidR="000F11A3" w:rsidRDefault="00D17D31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PROGRAMME</w:t>
      </w:r>
    </w:p>
    <w:p w14:paraId="2E83CD4F" w14:textId="77777777" w:rsidR="000F11A3" w:rsidRDefault="00D17D31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sz w:val="28"/>
          <w:szCs w:val="28"/>
          <w:shd w:val="clear" w:color="auto" w:fill="FFFF00"/>
          <w:lang w:val="en-GB"/>
        </w:rPr>
        <w:t>[DD/MM/YYYY]</w:t>
      </w:r>
      <w:r>
        <w:rPr>
          <w:b/>
          <w:sz w:val="28"/>
          <w:szCs w:val="28"/>
          <w:lang w:val="en-GB"/>
        </w:rPr>
        <w:t xml:space="preserve"> to </w:t>
      </w:r>
      <w:r>
        <w:rPr>
          <w:b/>
          <w:sz w:val="28"/>
          <w:szCs w:val="28"/>
          <w:shd w:val="clear" w:color="auto" w:fill="FFFF00"/>
          <w:lang w:val="en-GB"/>
        </w:rPr>
        <w:t>[DD/MM/YYYY]</w:t>
      </w:r>
    </w:p>
    <w:p w14:paraId="11682BB7" w14:textId="77777777" w:rsidR="000F11A3" w:rsidRDefault="00D17D31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iCs/>
          <w:sz w:val="28"/>
          <w:szCs w:val="28"/>
          <w:shd w:val="clear" w:color="auto" w:fill="FFFF00"/>
          <w:lang w:val="en-GB"/>
        </w:rPr>
        <w:t>[name of host institution]</w:t>
      </w:r>
    </w:p>
    <w:p w14:paraId="6461C10D" w14:textId="77777777" w:rsidR="000F11A3" w:rsidRDefault="00D17D31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  <w:iCs/>
          <w:sz w:val="28"/>
          <w:szCs w:val="28"/>
          <w:shd w:val="clear" w:color="auto" w:fill="FFFF00"/>
          <w:lang w:val="en-GB"/>
        </w:rPr>
        <w:t>[City]</w:t>
      </w:r>
      <w:r>
        <w:rPr>
          <w:b/>
          <w:iCs/>
          <w:sz w:val="28"/>
          <w:szCs w:val="28"/>
          <w:lang w:val="en-GB"/>
        </w:rPr>
        <w:t xml:space="preserve">, </w:t>
      </w:r>
      <w:r>
        <w:rPr>
          <w:b/>
          <w:iCs/>
          <w:sz w:val="28"/>
          <w:szCs w:val="28"/>
          <w:shd w:val="clear" w:color="auto" w:fill="FFFF00"/>
          <w:lang w:val="en-GB"/>
        </w:rPr>
        <w:t>[Country]</w:t>
      </w:r>
    </w:p>
    <w:p w14:paraId="15380B0F" w14:textId="77777777" w:rsidR="000F11A3" w:rsidRDefault="000F11A3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rPr>
          <w:lang w:val="en-GB"/>
        </w:rPr>
      </w:pPr>
    </w:p>
    <w:p w14:paraId="220CF12E" w14:textId="77777777" w:rsidR="000F11A3" w:rsidRDefault="00D17D31">
      <w:p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When defining the programme of the EJTN Exchange Programme activity, please bear in mind the following:</w:t>
      </w:r>
    </w:p>
    <w:p w14:paraId="658D2410" w14:textId="77777777" w:rsidR="000F11A3" w:rsidRDefault="00D17D31">
      <w:pPr>
        <w:pStyle w:val="Odstavekseznama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Participants must submit the official programme of their exchange to EJTN. They need to know the programme’s starting and ending times as early as possible to book their travel.</w:t>
      </w:r>
    </w:p>
    <w:p w14:paraId="72AD560C" w14:textId="77777777" w:rsidR="000F11A3" w:rsidRDefault="00D17D31">
      <w:pPr>
        <w:pStyle w:val="Odstavekseznama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The starting time of the programme impacts the per diem calculation method. It is recommended </w:t>
      </w:r>
      <w:r>
        <w:rPr>
          <w:sz w:val="24"/>
          <w:szCs w:val="24"/>
          <w:lang w:val="en-GB"/>
        </w:rPr>
        <w:t>that the programme starts at 9:00 or 9:30 on the first day. Indeed, participants starting their programme from 10:00 onwards do not receive a per diem for the night before unless they can prove that they were not able to reach the venue to start the exchange on time.</w:t>
      </w:r>
    </w:p>
    <w:p w14:paraId="7ECAFB33" w14:textId="77777777" w:rsidR="000F11A3" w:rsidRDefault="00D17D31">
      <w:pPr>
        <w:pStyle w:val="Odstavekseznama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As a general rule, exchanges should be implemented during the same working week.</w:t>
      </w:r>
    </w:p>
    <w:p w14:paraId="4C13C2A5" w14:textId="77777777" w:rsidR="000F11A3" w:rsidRDefault="00D17D31">
      <w:pPr>
        <w:pStyle w:val="Odstavekseznama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Activities must cover full working days, except for the last day which can end at lunchtime. Participants will not receive a full per diem if no judicial training </w:t>
      </w:r>
      <w:r>
        <w:rPr>
          <w:sz w:val="24"/>
          <w:szCs w:val="24"/>
          <w:lang w:val="en-GB"/>
        </w:rPr>
        <w:t>activity is organised during parts of the day or during a full day (e.g.: bank holidays).</w:t>
      </w:r>
    </w:p>
    <w:p w14:paraId="2D1F1C2B" w14:textId="77777777" w:rsidR="000F11A3" w:rsidRDefault="00D17D31">
      <w:pPr>
        <w:pStyle w:val="Odstavekseznama"/>
        <w:numPr>
          <w:ilvl w:val="0"/>
          <w:numId w:val="1"/>
        </w:numPr>
        <w:jc w:val="both"/>
      </w:pPr>
      <w:r>
        <w:rPr>
          <w:sz w:val="24"/>
          <w:szCs w:val="24"/>
          <w:lang w:val="en-GB"/>
        </w:rPr>
        <w:t>Social and extracurricular activities may be organised but shall not be part of the</w:t>
      </w:r>
      <w:r>
        <w:rPr>
          <w:iCs/>
          <w:shd w:val="clear" w:color="auto" w:fill="FFFF00"/>
          <w:lang w:val="en-GB"/>
        </w:rPr>
        <w:t xml:space="preserve"> </w:t>
      </w:r>
      <w:r>
        <w:rPr>
          <w:sz w:val="24"/>
          <w:szCs w:val="24"/>
          <w:lang w:val="en-GB"/>
        </w:rPr>
        <w:t>official programme.</w:t>
      </w:r>
    </w:p>
    <w:p w14:paraId="1D886A80" w14:textId="77777777" w:rsidR="000F11A3" w:rsidRDefault="00D17D31">
      <w:pPr>
        <w:pStyle w:val="Odstavekseznama"/>
        <w:numPr>
          <w:ilvl w:val="0"/>
          <w:numId w:val="1"/>
        </w:numPr>
        <w:jc w:val="both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The programme must include clear timeslots for the planned activities.</w:t>
      </w:r>
    </w:p>
    <w:p w14:paraId="156A71EA" w14:textId="77777777" w:rsidR="000F11A3" w:rsidRDefault="000F11A3">
      <w:pPr>
        <w:jc w:val="both"/>
        <w:rPr>
          <w:sz w:val="24"/>
          <w:szCs w:val="24"/>
          <w:lang w:val="en-GB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0"/>
        <w:gridCol w:w="6106"/>
      </w:tblGrid>
      <w:tr w:rsidR="000F11A3" w14:paraId="63DCC532" w14:textId="77777777">
        <w:tblPrEx>
          <w:tblCellMar>
            <w:top w:w="0" w:type="dxa"/>
            <w:bottom w:w="0" w:type="dxa"/>
          </w:tblCellMar>
        </w:tblPrEx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E770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Tutor of the exchange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B8DD3" w14:textId="77777777" w:rsidR="000F11A3" w:rsidRDefault="00D17D31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shd w:val="clear" w:color="auto" w:fill="FFFF00"/>
                <w:lang w:val="en-GB"/>
              </w:rPr>
              <w:t>[First name(s), Surname(s), Function]</w:t>
            </w:r>
          </w:p>
        </w:tc>
      </w:tr>
      <w:tr w:rsidR="000F11A3" w14:paraId="4A678863" w14:textId="77777777">
        <w:tblPrEx>
          <w:tblCellMar>
            <w:top w:w="0" w:type="dxa"/>
            <w:bottom w:w="0" w:type="dxa"/>
          </w:tblCellMar>
        </w:tblPrEx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5FE6F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Participant(s)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EB80C" w14:textId="77777777" w:rsidR="000F11A3" w:rsidRDefault="00D17D31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shd w:val="clear" w:color="auto" w:fill="FFFF00"/>
                <w:lang w:val="en-GB"/>
              </w:rPr>
              <w:t>[First name(s), Surname(s), Function]</w:t>
            </w:r>
          </w:p>
        </w:tc>
      </w:tr>
    </w:tbl>
    <w:p w14:paraId="00E82A9D" w14:textId="77777777" w:rsidR="000F11A3" w:rsidRDefault="000F11A3">
      <w:pPr>
        <w:jc w:val="both"/>
        <w:rPr>
          <w:sz w:val="24"/>
          <w:szCs w:val="24"/>
          <w:lang w:val="en-GB"/>
        </w:rPr>
      </w:pPr>
    </w:p>
    <w:p w14:paraId="65B78B0C" w14:textId="77777777" w:rsidR="000F11A3" w:rsidRDefault="000F11A3">
      <w:pPr>
        <w:pageBreakBefore/>
        <w:rPr>
          <w:sz w:val="24"/>
          <w:szCs w:val="24"/>
          <w:lang w:val="en-GB"/>
        </w:rPr>
      </w:pPr>
    </w:p>
    <w:p w14:paraId="4D5E262C" w14:textId="77777777" w:rsidR="000F11A3" w:rsidRDefault="000F11A3">
      <w:pPr>
        <w:jc w:val="both"/>
        <w:rPr>
          <w:sz w:val="24"/>
          <w:szCs w:val="24"/>
          <w:lang w:val="en-GB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6"/>
        <w:gridCol w:w="1764"/>
        <w:gridCol w:w="1745"/>
        <w:gridCol w:w="1931"/>
        <w:gridCol w:w="1580"/>
      </w:tblGrid>
      <w:tr w:rsidR="000F11A3" w14:paraId="1175ACB5" w14:textId="77777777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446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B50FC" w14:textId="77777777" w:rsidR="000F11A3" w:rsidRDefault="00D17D31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>
              <w:rPr>
                <w:b/>
                <w:bCs/>
                <w:sz w:val="24"/>
                <w:szCs w:val="24"/>
                <w:lang w:val="it-IT"/>
              </w:rPr>
              <w:t>Date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446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E95B5" w14:textId="77777777" w:rsidR="000F11A3" w:rsidRDefault="00D17D31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>
              <w:rPr>
                <w:b/>
                <w:bCs/>
                <w:sz w:val="24"/>
                <w:szCs w:val="24"/>
                <w:lang w:val="it-IT"/>
              </w:rPr>
              <w:t>Time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446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22982" w14:textId="77777777" w:rsidR="000F11A3" w:rsidRDefault="00D17D31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>
              <w:rPr>
                <w:b/>
                <w:bCs/>
                <w:sz w:val="24"/>
                <w:szCs w:val="24"/>
                <w:lang w:val="it-IT"/>
              </w:rPr>
              <w:t>Location and Meeting point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446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F114F" w14:textId="77777777" w:rsidR="000F11A3" w:rsidRDefault="00D17D31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Detailed description of the activity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446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7B633" w14:textId="77777777" w:rsidR="000F11A3" w:rsidRDefault="00D17D31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Required documents if applicable</w:t>
            </w:r>
          </w:p>
        </w:tc>
      </w:tr>
      <w:tr w:rsidR="000F11A3" w14:paraId="5612B3C5" w14:textId="77777777">
        <w:tblPrEx>
          <w:tblCellMar>
            <w:top w:w="0" w:type="dxa"/>
            <w:bottom w:w="0" w:type="dxa"/>
          </w:tblCellMar>
        </w:tblPrEx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F4EA1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Monday</w:t>
            </w:r>
          </w:p>
          <w:p w14:paraId="4B285D24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DD/MM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A0212" w14:textId="77777777" w:rsidR="000F11A3" w:rsidRDefault="00D17D31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time slot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E5E21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DFFEA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F8B60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</w:tr>
      <w:tr w:rsidR="000F11A3" w14:paraId="2FA77CBF" w14:textId="77777777">
        <w:tblPrEx>
          <w:tblCellMar>
            <w:top w:w="0" w:type="dxa"/>
            <w:bottom w:w="0" w:type="dxa"/>
          </w:tblCellMar>
        </w:tblPrEx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77ADD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13226" w14:textId="77777777" w:rsidR="000F11A3" w:rsidRDefault="00D17D31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time slot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DA8AF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D02FD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86D57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</w:tr>
      <w:tr w:rsidR="000F11A3" w14:paraId="19590432" w14:textId="77777777">
        <w:tblPrEx>
          <w:tblCellMar>
            <w:top w:w="0" w:type="dxa"/>
            <w:bottom w:w="0" w:type="dxa"/>
          </w:tblCellMar>
        </w:tblPrEx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97292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Tuesday</w:t>
            </w:r>
          </w:p>
          <w:p w14:paraId="335D13F2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DD/MM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2FAA4" w14:textId="77777777" w:rsidR="000F11A3" w:rsidRDefault="00D17D31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time slot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233E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2EE2C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7D025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</w:tr>
      <w:tr w:rsidR="000F11A3" w14:paraId="685C9AC1" w14:textId="77777777">
        <w:tblPrEx>
          <w:tblCellMar>
            <w:top w:w="0" w:type="dxa"/>
            <w:bottom w:w="0" w:type="dxa"/>
          </w:tblCellMar>
        </w:tblPrEx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A319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79AA7" w14:textId="77777777" w:rsidR="000F11A3" w:rsidRDefault="00D17D31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time slot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49E5B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BF0E9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5EB31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</w:tr>
      <w:tr w:rsidR="000F11A3" w14:paraId="1B9857CA" w14:textId="77777777">
        <w:tblPrEx>
          <w:tblCellMar>
            <w:top w:w="0" w:type="dxa"/>
            <w:bottom w:w="0" w:type="dxa"/>
          </w:tblCellMar>
        </w:tblPrEx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9C3F1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Wednesday</w:t>
            </w:r>
          </w:p>
          <w:p w14:paraId="62CEC89E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DD/MM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34DF6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time slot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293CF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D43F1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442ED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</w:tr>
      <w:tr w:rsidR="000F11A3" w14:paraId="1EAD1E60" w14:textId="77777777">
        <w:tblPrEx>
          <w:tblCellMar>
            <w:top w:w="0" w:type="dxa"/>
            <w:bottom w:w="0" w:type="dxa"/>
          </w:tblCellMar>
        </w:tblPrEx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CA41E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0F487" w14:textId="77777777" w:rsidR="000F11A3" w:rsidRDefault="00D17D31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time slot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1D2E3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3FAE5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D1860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</w:tr>
      <w:tr w:rsidR="000F11A3" w14:paraId="53138D56" w14:textId="77777777">
        <w:tblPrEx>
          <w:tblCellMar>
            <w:top w:w="0" w:type="dxa"/>
            <w:bottom w:w="0" w:type="dxa"/>
          </w:tblCellMar>
        </w:tblPrEx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1A52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Thursday</w:t>
            </w:r>
          </w:p>
          <w:p w14:paraId="44C5A6A3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DD/MM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695F3" w14:textId="77777777" w:rsidR="000F11A3" w:rsidRDefault="00D17D31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time slot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38A35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9E1B4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970C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</w:tr>
      <w:tr w:rsidR="000F11A3" w14:paraId="4854AF3F" w14:textId="77777777">
        <w:tblPrEx>
          <w:tblCellMar>
            <w:top w:w="0" w:type="dxa"/>
            <w:bottom w:w="0" w:type="dxa"/>
          </w:tblCellMar>
        </w:tblPrEx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1FE40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3A735" w14:textId="77777777" w:rsidR="000F11A3" w:rsidRDefault="00D17D31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time slot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25A72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4981E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C5C10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</w:tr>
      <w:tr w:rsidR="000F11A3" w14:paraId="15EEEEA8" w14:textId="77777777">
        <w:tblPrEx>
          <w:tblCellMar>
            <w:top w:w="0" w:type="dxa"/>
            <w:bottom w:w="0" w:type="dxa"/>
          </w:tblCellMar>
        </w:tblPrEx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3F121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 xml:space="preserve">Friday </w:t>
            </w:r>
          </w:p>
          <w:p w14:paraId="24D678C0" w14:textId="77777777" w:rsidR="000F11A3" w:rsidRDefault="00D17D31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DD/MM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317AB" w14:textId="77777777" w:rsidR="000F11A3" w:rsidRDefault="00D17D31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time slot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E49E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27803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2D33E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</w:tr>
      <w:tr w:rsidR="000F11A3" w14:paraId="0BDEFD15" w14:textId="77777777">
        <w:tblPrEx>
          <w:tblCellMar>
            <w:top w:w="0" w:type="dxa"/>
            <w:bottom w:w="0" w:type="dxa"/>
          </w:tblCellMar>
        </w:tblPrEx>
        <w:tc>
          <w:tcPr>
            <w:tcW w:w="19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6638C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5B465" w14:textId="77777777" w:rsidR="000F11A3" w:rsidRDefault="00D17D31">
            <w:pPr>
              <w:spacing w:after="0" w:line="240" w:lineRule="auto"/>
              <w:jc w:val="both"/>
            </w:pPr>
            <w:r>
              <w:rPr>
                <w:sz w:val="24"/>
                <w:szCs w:val="24"/>
                <w:shd w:val="clear" w:color="auto" w:fill="FFFF00"/>
                <w:lang w:val="it-IT"/>
              </w:rPr>
              <w:t>time slot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6BEB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6FF6C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19F0A" w14:textId="77777777" w:rsidR="000F11A3" w:rsidRDefault="000F11A3">
            <w:pPr>
              <w:spacing w:after="0" w:line="240" w:lineRule="auto"/>
              <w:jc w:val="both"/>
              <w:rPr>
                <w:sz w:val="24"/>
                <w:szCs w:val="24"/>
                <w:shd w:val="clear" w:color="auto" w:fill="FFFF00"/>
                <w:lang w:val="it-IT"/>
              </w:rPr>
            </w:pPr>
          </w:p>
        </w:tc>
      </w:tr>
    </w:tbl>
    <w:p w14:paraId="049FB5D2" w14:textId="77777777" w:rsidR="000F11A3" w:rsidRDefault="000F11A3">
      <w:pPr>
        <w:jc w:val="both"/>
        <w:rPr>
          <w:sz w:val="24"/>
          <w:szCs w:val="24"/>
          <w:lang w:val="it-IT"/>
        </w:rPr>
      </w:pPr>
    </w:p>
    <w:p w14:paraId="7E0EECB0" w14:textId="77777777" w:rsidR="000F11A3" w:rsidRDefault="000F11A3">
      <w:pPr>
        <w:rPr>
          <w:b/>
          <w:i/>
          <w:lang w:val="en-GB"/>
        </w:rPr>
      </w:pPr>
    </w:p>
    <w:sectPr w:rsidR="000F11A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BBB0B" w14:textId="77777777" w:rsidR="00D17D31" w:rsidRDefault="00D17D31">
      <w:pPr>
        <w:spacing w:after="0" w:line="240" w:lineRule="auto"/>
      </w:pPr>
      <w:r>
        <w:separator/>
      </w:r>
    </w:p>
  </w:endnote>
  <w:endnote w:type="continuationSeparator" w:id="0">
    <w:p w14:paraId="57641DDE" w14:textId="77777777" w:rsidR="00D17D31" w:rsidRDefault="00D17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4261" w14:textId="77777777" w:rsidR="00D17D31" w:rsidRDefault="00D17D31">
    <w:pPr>
      <w:pStyle w:val="Noga"/>
    </w:pPr>
    <w:r>
      <w:rPr>
        <w:noProof/>
        <w:sz w:val="40"/>
        <w:szCs w:val="40"/>
      </w:rPr>
      <w:drawing>
        <wp:inline distT="0" distB="0" distL="0" distR="0" wp14:anchorId="0C796863" wp14:editId="28A659E9">
          <wp:extent cx="2882261" cy="645164"/>
          <wp:effectExtent l="0" t="0" r="0" b="2536"/>
          <wp:docPr id="1904536402" name="Picture 1" descr="Blue text on a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82261" cy="6451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3B975" w14:textId="77777777" w:rsidR="00D17D31" w:rsidRDefault="00D17D3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041E1B4" w14:textId="77777777" w:rsidR="00D17D31" w:rsidRDefault="00D17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5038" w14:textId="77777777" w:rsidR="00D17D31" w:rsidRDefault="00D17D31">
    <w:pPr>
      <w:pStyle w:val="Glava"/>
    </w:pPr>
    <w:r>
      <w:rPr>
        <w:b/>
        <w:shd w:val="clear" w:color="auto" w:fill="FFFF00"/>
        <w:lang w:val="en-GB"/>
      </w:rPr>
      <w:t xml:space="preserve"> [Official Header of the host institution]</w:t>
    </w:r>
    <w:r>
      <w:rPr>
        <w:b/>
        <w:shd w:val="clear" w:color="auto" w:fill="FFFF00"/>
        <w:lang w:val="en-GB"/>
      </w:rPr>
      <w:tab/>
    </w:r>
    <w:r>
      <w:rPr>
        <w:b/>
        <w:shd w:val="clear" w:color="auto" w:fill="FFFF00"/>
        <w:lang w:val="en-GB"/>
      </w:rPr>
      <w:tab/>
    </w:r>
    <w:r>
      <w:rPr>
        <w:noProof/>
      </w:rPr>
      <w:drawing>
        <wp:inline distT="0" distB="0" distL="0" distR="0" wp14:anchorId="2FB3B039" wp14:editId="1B7C5945">
          <wp:extent cx="736549" cy="999219"/>
          <wp:effectExtent l="0" t="0" r="6401" b="0"/>
          <wp:docPr id="1689442339" name="Picture 2" descr="A blue text with stars on a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6549" cy="999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517CC"/>
    <w:multiLevelType w:val="multilevel"/>
    <w:tmpl w:val="50C4E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499272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F11A3"/>
    <w:rsid w:val="000F11A3"/>
    <w:rsid w:val="00660CF3"/>
    <w:rsid w:val="00767C5F"/>
    <w:rsid w:val="00D1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053A6"/>
  <w15:docId w15:val="{CCD2A013-FA6F-457B-BC8F-39D21A07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de-DE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</w:style>
  <w:style w:type="paragraph" w:styleId="Noga">
    <w:name w:val="footer"/>
    <w:basedOn w:val="Navade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</w:style>
  <w:style w:type="paragraph" w:styleId="Sprotnaopomba-besedilo">
    <w:name w:val="footnote text"/>
    <w:basedOn w:val="Navaden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rPr>
      <w:sz w:val="20"/>
      <w:szCs w:val="20"/>
    </w:rPr>
  </w:style>
  <w:style w:type="character" w:styleId="Sprotnaopomba-sklic">
    <w:name w:val="footnote reference"/>
    <w:basedOn w:val="Privzetapisavaodstavka"/>
    <w:rPr>
      <w:position w:val="0"/>
      <w:vertAlign w:val="superscript"/>
    </w:rPr>
  </w:style>
  <w:style w:type="paragraph" w:styleId="Revizija">
    <w:name w:val="Revision"/>
    <w:pPr>
      <w:suppressAutoHyphens/>
      <w:spacing w:after="0" w:line="240" w:lineRule="auto"/>
    </w:pPr>
  </w:style>
  <w:style w:type="character" w:styleId="Besedilooznabemesta">
    <w:name w:val="Placeholder Text"/>
    <w:basedOn w:val="Privzetapisavaodstavka"/>
    <w:rPr>
      <w:color w:val="808080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cs="Calibri"/>
      <w:color w:val="000000"/>
      <w:sz w:val="24"/>
      <w:szCs w:val="24"/>
      <w:lang w:val="en-US"/>
    </w:rPr>
  </w:style>
  <w:style w:type="paragraph" w:styleId="Odstavekseznama">
    <w:name w:val="List Paragraph"/>
    <w:basedOn w:val="Navaden"/>
    <w:pPr>
      <w:ind w:left="720"/>
    </w:pPr>
  </w:style>
  <w:style w:type="character" w:styleId="Pripombasklic">
    <w:name w:val="annotation reference"/>
    <w:basedOn w:val="Privzetapisavaodstavka"/>
    <w:rPr>
      <w:sz w:val="16"/>
      <w:szCs w:val="16"/>
    </w:rPr>
  </w:style>
  <w:style w:type="paragraph" w:styleId="Pripombabesedilo">
    <w:name w:val="annotation text"/>
    <w:basedOn w:val="Navaden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rPr>
      <w:b/>
      <w:bCs/>
    </w:rPr>
  </w:style>
  <w:style w:type="character" w:customStyle="1" w:styleId="ZadevapripombeZnak">
    <w:name w:val="Zadeva pripombe Znak"/>
    <w:basedOn w:val="PripombabesediloZnak"/>
    <w:rPr>
      <w:b/>
      <w:bCs/>
      <w:sz w:val="20"/>
      <w:szCs w:val="20"/>
    </w:rPr>
  </w:style>
  <w:style w:type="paragraph" w:styleId="Navadensplet">
    <w:name w:val="Normal (Web)"/>
    <w:basedOn w:val="Navaden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Schelle</dc:creator>
  <dc:description/>
  <cp:lastModifiedBy>Mateo Draguljić (student)</cp:lastModifiedBy>
  <cp:revision>2</cp:revision>
  <dcterms:created xsi:type="dcterms:W3CDTF">2026-09-16T13:49:00Z</dcterms:created>
  <dcterms:modified xsi:type="dcterms:W3CDTF">2026-09-16T13:49:00Z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0x0101009FA3575FB95B0A478606F931DD7F7554</vt:lpwstr>
  </property>
  <property fmtid="{D5CDD505-2E9C-101B-9397-08002B2CF9AE}" pid="3" name="Order">
    <vt:r8>3276800</vt:r8>
  </property>
  <property fmtid="{D5CDD505-2E9C-101B-9397-08002B2CF9AE}" pid="4" name="MediaServiceImageTags">
    <vt:lpwstr/>
  </property>
  <property fmtid="{D5CDD505-2E9C-101B-9397-08002B2CF9AE}" pid="5" name="GrammarlyDocumentId">
    <vt:lpwstr>7806c28c336595056070472ec7a9ce3fb9ded9cac646325dbc425e38a3fb3eea</vt:lpwstr>
  </property>
</Properties>
</file>